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956D3E" w14:textId="77777777" w:rsidR="00FE3359" w:rsidRDefault="00FE335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C9E6D72" w14:textId="652ECDAE" w:rsidR="00632620" w:rsidRPr="008C699B" w:rsidRDefault="008C699B" w:rsidP="002731C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C699B">
        <w:rPr>
          <w:rFonts w:ascii="Times New Roman" w:hAnsi="Times New Roman" w:cs="Times New Roman"/>
          <w:b/>
          <w:bCs/>
          <w:sz w:val="28"/>
          <w:szCs w:val="28"/>
        </w:rPr>
        <w:t>Ответы на вопросы чата от 08.02.2024 г.</w:t>
      </w:r>
    </w:p>
    <w:tbl>
      <w:tblPr>
        <w:tblStyle w:val="a3"/>
        <w:tblW w:w="0" w:type="auto"/>
        <w:tblInd w:w="-856" w:type="dxa"/>
        <w:tblLook w:val="04A0" w:firstRow="1" w:lastRow="0" w:firstColumn="1" w:lastColumn="0" w:noHBand="0" w:noVBand="1"/>
      </w:tblPr>
      <w:tblGrid>
        <w:gridCol w:w="5080"/>
        <w:gridCol w:w="4265"/>
      </w:tblGrid>
      <w:tr w:rsidR="008C699B" w:rsidRPr="008C699B" w14:paraId="15F4D760" w14:textId="6A3B12D2" w:rsidTr="008C699B">
        <w:trPr>
          <w:trHeight w:val="255"/>
        </w:trPr>
        <w:tc>
          <w:tcPr>
            <w:tcW w:w="5080" w:type="dxa"/>
            <w:hideMark/>
          </w:tcPr>
          <w:p w14:paraId="53C70AC4" w14:textId="11CC1210" w:rsidR="008C699B" w:rsidRPr="002731CC" w:rsidRDefault="008C699B" w:rsidP="002731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31CC">
              <w:rPr>
                <w:rFonts w:ascii="Times New Roman" w:hAnsi="Times New Roman" w:cs="Times New Roman"/>
                <w:b/>
                <w:sz w:val="24"/>
                <w:szCs w:val="24"/>
              </w:rPr>
              <w:t>Вопрос</w:t>
            </w:r>
          </w:p>
        </w:tc>
        <w:tc>
          <w:tcPr>
            <w:tcW w:w="4265" w:type="dxa"/>
          </w:tcPr>
          <w:p w14:paraId="774DE0C5" w14:textId="37F8077B" w:rsidR="008C699B" w:rsidRPr="002731CC" w:rsidRDefault="008C699B" w:rsidP="002731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31CC">
              <w:rPr>
                <w:rFonts w:ascii="Times New Roman" w:hAnsi="Times New Roman" w:cs="Times New Roman"/>
                <w:b/>
                <w:sz w:val="24"/>
                <w:szCs w:val="24"/>
              </w:rPr>
              <w:t>Ответ</w:t>
            </w:r>
          </w:p>
        </w:tc>
      </w:tr>
      <w:tr w:rsidR="008C699B" w:rsidRPr="008C699B" w14:paraId="5C592669" w14:textId="312F660E" w:rsidTr="008C699B">
        <w:trPr>
          <w:trHeight w:val="1020"/>
        </w:trPr>
        <w:tc>
          <w:tcPr>
            <w:tcW w:w="5080" w:type="dxa"/>
            <w:hideMark/>
          </w:tcPr>
          <w:p w14:paraId="0D71A87B" w14:textId="77777777" w:rsidR="008C699B" w:rsidRPr="008C699B" w:rsidRDefault="008C699B" w:rsidP="002731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699B">
              <w:rPr>
                <w:rFonts w:ascii="Times New Roman" w:hAnsi="Times New Roman" w:cs="Times New Roman"/>
                <w:sz w:val="24"/>
                <w:szCs w:val="24"/>
              </w:rPr>
              <w:t>Если бы не было своих собственных школьных отчетов, то попадали бы на некорректные данные. Которые обнаруживаются только после сравнения вручную. И исправляется только после заявок в техподдержку. Как можно полагаться на такой ненадежный инструмент?</w:t>
            </w:r>
          </w:p>
        </w:tc>
        <w:tc>
          <w:tcPr>
            <w:tcW w:w="4265" w:type="dxa"/>
          </w:tcPr>
          <w:p w14:paraId="026AEAAD" w14:textId="0003A7C4" w:rsidR="008C699B" w:rsidRPr="008C699B" w:rsidRDefault="002731CC" w:rsidP="002731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создании отчётов вручную вероятность ошибок при подсчёте и внесении данных повышается. Те данные, которые формируются в отчётах автоматически, можно проверить через систему. Именно для этого и нужно написать заявку в ТП для возможности анализа данных, объяснения, что они обозначают, устранения ошибки при обнаружении неверного расчёта.</w:t>
            </w:r>
          </w:p>
        </w:tc>
      </w:tr>
      <w:tr w:rsidR="008C699B" w:rsidRPr="008C699B" w14:paraId="5F09C8F4" w14:textId="651CE2DE" w:rsidTr="008C699B">
        <w:trPr>
          <w:trHeight w:val="765"/>
        </w:trPr>
        <w:tc>
          <w:tcPr>
            <w:tcW w:w="5080" w:type="dxa"/>
            <w:hideMark/>
          </w:tcPr>
          <w:p w14:paraId="39647C85" w14:textId="77777777" w:rsidR="008C699B" w:rsidRPr="008C699B" w:rsidRDefault="008C699B" w:rsidP="002731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699B">
              <w:rPr>
                <w:rFonts w:ascii="Times New Roman" w:hAnsi="Times New Roman" w:cs="Times New Roman"/>
                <w:sz w:val="24"/>
                <w:szCs w:val="24"/>
              </w:rPr>
              <w:t>Почему в отчёте о пропусках, в аналитике, показывает одну цифру, а в отчётах о пропусках в журнале ЭЖД показывает другую цифру? То есть в аналитике показывает, к примеру, 750 пропусков, а в отчётах ЭДЖ 700 пропусков. Разница всегда большая.</w:t>
            </w:r>
          </w:p>
        </w:tc>
        <w:tc>
          <w:tcPr>
            <w:tcW w:w="4265" w:type="dxa"/>
          </w:tcPr>
          <w:p w14:paraId="203854AA" w14:textId="7A34CCCF" w:rsidR="008C699B" w:rsidRPr="008C699B" w:rsidRDefault="002731CC" w:rsidP="002731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Чтобы предоставить точный ответ, необходимо оформить заявку в ТП, в которой описать, какие именно отчёты сравнивались, в какую дату и за какой период они выгружались; приложить скриншоты из подсистем ЭЖД и АиО.</w:t>
            </w:r>
            <w:bookmarkStart w:id="0" w:name="_GoBack"/>
            <w:bookmarkEnd w:id="0"/>
          </w:p>
        </w:tc>
      </w:tr>
      <w:tr w:rsidR="008C699B" w:rsidRPr="008C699B" w14:paraId="61E561B0" w14:textId="2C14B475" w:rsidTr="008C699B">
        <w:trPr>
          <w:trHeight w:val="510"/>
        </w:trPr>
        <w:tc>
          <w:tcPr>
            <w:tcW w:w="5080" w:type="dxa"/>
            <w:hideMark/>
          </w:tcPr>
          <w:p w14:paraId="156F1781" w14:textId="77777777" w:rsidR="008C699B" w:rsidRPr="008C699B" w:rsidRDefault="008C699B" w:rsidP="002731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699B">
              <w:rPr>
                <w:rFonts w:ascii="Times New Roman" w:hAnsi="Times New Roman" w:cs="Times New Roman"/>
                <w:sz w:val="24"/>
                <w:szCs w:val="24"/>
              </w:rPr>
              <w:t>Предложение: предоставить классному руководителю возможность ставить пропуски по неуважительной причине.</w:t>
            </w:r>
          </w:p>
        </w:tc>
        <w:tc>
          <w:tcPr>
            <w:tcW w:w="4265" w:type="dxa"/>
          </w:tcPr>
          <w:p w14:paraId="315BB6E9" w14:textId="2A6FBDC5" w:rsidR="008C699B" w:rsidRPr="008C699B" w:rsidRDefault="002731CC" w:rsidP="002731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Предложение зафиксировано.</w:t>
            </w:r>
          </w:p>
        </w:tc>
      </w:tr>
    </w:tbl>
    <w:p w14:paraId="0322F367" w14:textId="77777777" w:rsidR="008C699B" w:rsidRDefault="008C699B"/>
    <w:sectPr w:rsidR="008C699B" w:rsidSect="009443E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99B"/>
    <w:rsid w:val="00122CBE"/>
    <w:rsid w:val="002731CC"/>
    <w:rsid w:val="00632620"/>
    <w:rsid w:val="007306A3"/>
    <w:rsid w:val="008C699B"/>
    <w:rsid w:val="009443EB"/>
    <w:rsid w:val="00B27F6D"/>
    <w:rsid w:val="00FE3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F933B"/>
  <w15:chartTrackingRefBased/>
  <w15:docId w15:val="{1E254B09-1556-42CA-BE72-19AAC7186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69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79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Захарова Наталья Николаевна</dc:creator>
  <cp:keywords/>
  <dc:description/>
  <cp:lastModifiedBy>Половникова Екатерина Юрьевна</cp:lastModifiedBy>
  <cp:revision>2</cp:revision>
  <dcterms:created xsi:type="dcterms:W3CDTF">2024-02-09T11:16:00Z</dcterms:created>
  <dcterms:modified xsi:type="dcterms:W3CDTF">2024-02-09T11:16:00Z</dcterms:modified>
</cp:coreProperties>
</file>