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1799C" w14:textId="4BD5F2ED" w:rsidR="00EF59F5" w:rsidRDefault="00EF59F5" w:rsidP="008F146B">
      <w:pPr>
        <w:spacing w:after="0" w:line="360" w:lineRule="auto"/>
        <w:ind w:firstLine="708"/>
        <w:jc w:val="both"/>
      </w:pPr>
      <w:r>
        <w:t xml:space="preserve">Для получения доступа в </w:t>
      </w:r>
      <w:r w:rsidR="00C45DB6">
        <w:t>подсистему</w:t>
      </w:r>
      <w:r>
        <w:t xml:space="preserve"> «Контингент» необходимо </w:t>
      </w:r>
      <w:r w:rsidR="007A0BEC">
        <w:t xml:space="preserve">создать </w:t>
      </w:r>
      <w:r>
        <w:t xml:space="preserve">профиль </w:t>
      </w:r>
      <w:r w:rsidR="00511BC0">
        <w:t xml:space="preserve">сотрудника организации </w:t>
      </w:r>
      <w:r>
        <w:t>в справочнике Сотрудники</w:t>
      </w:r>
      <w:r w:rsidR="008E248B">
        <w:t xml:space="preserve">. </w:t>
      </w:r>
      <w:r>
        <w:t xml:space="preserve">У сотрудника должны быть корректно указаны </w:t>
      </w:r>
      <w:r w:rsidRPr="00EF59F5">
        <w:rPr>
          <w:b/>
          <w:bCs/>
        </w:rPr>
        <w:t xml:space="preserve">Фамилия, Имя, Отчество, дата рождения, адрес электронной почты, привязанной к </w:t>
      </w:r>
      <w:r w:rsidR="00CA34B6">
        <w:rPr>
          <w:b/>
          <w:bCs/>
        </w:rPr>
        <w:t xml:space="preserve">его </w:t>
      </w:r>
      <w:r w:rsidRPr="00EF59F5">
        <w:rPr>
          <w:b/>
          <w:bCs/>
        </w:rPr>
        <w:t>РСАА</w:t>
      </w:r>
      <w:r>
        <w:t>.</w:t>
      </w:r>
    </w:p>
    <w:p w14:paraId="1F3EEF92" w14:textId="44BA7E70" w:rsidR="001A05CC" w:rsidRDefault="001A05CC" w:rsidP="008F146B">
      <w:pPr>
        <w:spacing w:after="0" w:line="360" w:lineRule="auto"/>
        <w:ind w:firstLine="708"/>
        <w:jc w:val="both"/>
      </w:pPr>
      <w:r>
        <w:t xml:space="preserve">Для создания профиля сотрудника в организации необходимо </w:t>
      </w:r>
      <w:r w:rsidR="008B0411">
        <w:t>открыть справочник</w:t>
      </w:r>
      <w:r>
        <w:t xml:space="preserve"> Сотрудники боковой панели навигации:</w:t>
      </w:r>
    </w:p>
    <w:p w14:paraId="6956DB2F" w14:textId="53AC5A51" w:rsidR="001A05CC" w:rsidRDefault="001A05CC" w:rsidP="001A05CC">
      <w:pPr>
        <w:spacing w:after="0" w:line="36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1611AD9F" wp14:editId="6EF77528">
            <wp:extent cx="5758248" cy="2771715"/>
            <wp:effectExtent l="0" t="0" r="0" b="0"/>
            <wp:docPr id="221991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911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532" cy="277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D9447" w14:textId="49FDB6AC" w:rsidR="001A05CC" w:rsidRDefault="001A05CC" w:rsidP="008F146B">
      <w:pPr>
        <w:spacing w:after="0" w:line="360" w:lineRule="auto"/>
        <w:ind w:firstLine="708"/>
        <w:jc w:val="both"/>
      </w:pPr>
      <w:r>
        <w:t xml:space="preserve">Найти расположенную над реестром кнопку </w:t>
      </w:r>
      <w:r>
        <w:rPr>
          <w:noProof/>
          <w14:ligatures w14:val="standardContextual"/>
        </w:rPr>
        <w:drawing>
          <wp:inline distT="0" distB="0" distL="0" distR="0" wp14:anchorId="2555B901" wp14:editId="40BF1C1B">
            <wp:extent cx="1453273" cy="543965"/>
            <wp:effectExtent l="0" t="0" r="0" b="8890"/>
            <wp:docPr id="25102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24610" name=""/>
                    <pic:cNvPicPr/>
                  </pic:nvPicPr>
                  <pic:blipFill rotWithShape="1">
                    <a:blip r:embed="rId6"/>
                    <a:srcRect l="13721" t="21697"/>
                    <a:stretch/>
                  </pic:blipFill>
                  <pic:spPr bwMode="auto">
                    <a:xfrm>
                      <a:off x="0" y="0"/>
                      <a:ext cx="1454419" cy="544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75CC0" w14:textId="57473A8A" w:rsidR="008F146B" w:rsidRDefault="008F146B" w:rsidP="008F146B">
      <w:pPr>
        <w:spacing w:after="0" w:line="360" w:lineRule="auto"/>
        <w:ind w:firstLine="708"/>
        <w:jc w:val="both"/>
      </w:pPr>
      <w:r>
        <w:t>При нажатии на кнопку «Действия» в раскрывающемся списке команд выбрать команду «Добавить»:</w:t>
      </w:r>
    </w:p>
    <w:p w14:paraId="553B0BF7" w14:textId="3BA6C900" w:rsidR="008F146B" w:rsidRDefault="008F146B" w:rsidP="008F146B">
      <w:pPr>
        <w:spacing w:after="0" w:line="36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0879E390" wp14:editId="63335A4B">
            <wp:extent cx="5758180" cy="1568342"/>
            <wp:effectExtent l="0" t="0" r="0" b="0"/>
            <wp:docPr id="1547242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2423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2051" cy="156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C624" w14:textId="492B21C8" w:rsidR="008F146B" w:rsidRDefault="008F146B" w:rsidP="008F146B">
      <w:pPr>
        <w:spacing w:after="0" w:line="360" w:lineRule="auto"/>
        <w:ind w:firstLine="708"/>
        <w:jc w:val="both"/>
      </w:pPr>
      <w:r>
        <w:t xml:space="preserve">При нажатии на данную команду </w:t>
      </w:r>
      <w:r w:rsidR="001A05CC">
        <w:t xml:space="preserve">пользователю открывается форма для поиска данных </w:t>
      </w:r>
      <w:r w:rsidR="000135CE">
        <w:t xml:space="preserve">личности </w:t>
      </w:r>
      <w:r w:rsidR="001A05CC">
        <w:t xml:space="preserve">сотрудника, </w:t>
      </w:r>
      <w:r w:rsidR="008B0411">
        <w:t xml:space="preserve">где </w:t>
      </w:r>
      <w:r w:rsidR="001A05CC">
        <w:t>необходимо указ</w:t>
      </w:r>
      <w:r w:rsidR="008B0411">
        <w:t>ать</w:t>
      </w:r>
      <w:r w:rsidR="001A05CC">
        <w:t>:</w:t>
      </w:r>
    </w:p>
    <w:p w14:paraId="5977589F" w14:textId="04788B7D" w:rsidR="00C45DB6" w:rsidRDefault="00C45DB6" w:rsidP="008B0411">
      <w:pPr>
        <w:numPr>
          <w:ilvl w:val="0"/>
          <w:numId w:val="2"/>
        </w:numPr>
        <w:spacing w:after="0" w:line="360" w:lineRule="auto"/>
        <w:jc w:val="both"/>
      </w:pPr>
      <w:r>
        <w:t>Организацию;</w:t>
      </w:r>
      <w:bookmarkStart w:id="0" w:name="_GoBack"/>
      <w:bookmarkEnd w:id="0"/>
    </w:p>
    <w:p w14:paraId="1AB74C15" w14:textId="7976B129" w:rsidR="001A05CC" w:rsidRDefault="001A05CC" w:rsidP="008B0411">
      <w:pPr>
        <w:numPr>
          <w:ilvl w:val="0"/>
          <w:numId w:val="2"/>
        </w:numPr>
        <w:spacing w:after="0" w:line="360" w:lineRule="auto"/>
        <w:jc w:val="both"/>
      </w:pPr>
      <w:r>
        <w:t>Фамилию</w:t>
      </w:r>
      <w:r w:rsidR="008B0411">
        <w:t>;</w:t>
      </w:r>
    </w:p>
    <w:p w14:paraId="07C2BFA4" w14:textId="1717B979" w:rsidR="001A05CC" w:rsidRDefault="001A05CC" w:rsidP="008B0411">
      <w:pPr>
        <w:numPr>
          <w:ilvl w:val="0"/>
          <w:numId w:val="2"/>
        </w:numPr>
        <w:spacing w:after="0" w:line="360" w:lineRule="auto"/>
        <w:jc w:val="both"/>
      </w:pPr>
      <w:r>
        <w:t>Имя</w:t>
      </w:r>
      <w:r w:rsidR="008B0411">
        <w:t>;</w:t>
      </w:r>
    </w:p>
    <w:p w14:paraId="5D62EA85" w14:textId="6A93BD23" w:rsidR="001A05CC" w:rsidRDefault="001A05CC" w:rsidP="008B0411">
      <w:pPr>
        <w:numPr>
          <w:ilvl w:val="0"/>
          <w:numId w:val="2"/>
        </w:numPr>
        <w:spacing w:after="0" w:line="360" w:lineRule="auto"/>
        <w:jc w:val="both"/>
      </w:pPr>
      <w:r>
        <w:lastRenderedPageBreak/>
        <w:t xml:space="preserve">Отчество, либо </w:t>
      </w:r>
      <w:r w:rsidR="008D239A">
        <w:t>при отсутствии от</w:t>
      </w:r>
      <w:r>
        <w:t>чества, поставить галочку «Без отчества»</w:t>
      </w:r>
      <w:r w:rsidR="008B0411">
        <w:t>;</w:t>
      </w:r>
    </w:p>
    <w:p w14:paraId="2BF09F7C" w14:textId="7E64A492" w:rsidR="001A05CC" w:rsidRDefault="001A05CC" w:rsidP="008B0411">
      <w:pPr>
        <w:numPr>
          <w:ilvl w:val="0"/>
          <w:numId w:val="2"/>
        </w:numPr>
        <w:spacing w:after="0" w:line="360" w:lineRule="auto"/>
        <w:jc w:val="both"/>
      </w:pPr>
      <w:r>
        <w:t>Дат</w:t>
      </w:r>
      <w:r w:rsidR="008B0411">
        <w:t>у</w:t>
      </w:r>
      <w:r>
        <w:t xml:space="preserve"> рождения</w:t>
      </w:r>
      <w:r w:rsidR="008B0411">
        <w:t>.</w:t>
      </w:r>
    </w:p>
    <w:p w14:paraId="5301CFDA" w14:textId="19369F11" w:rsidR="008B0411" w:rsidRDefault="008B0411" w:rsidP="008F146B">
      <w:pPr>
        <w:spacing w:after="0" w:line="360" w:lineRule="auto"/>
        <w:ind w:firstLine="708"/>
        <w:jc w:val="both"/>
        <w:rPr>
          <w:b/>
          <w:bCs/>
        </w:rPr>
      </w:pPr>
      <w:r>
        <w:rPr>
          <w:b/>
          <w:bCs/>
        </w:rPr>
        <w:t>Все в</w:t>
      </w:r>
      <w:r w:rsidRPr="008B0411">
        <w:rPr>
          <w:b/>
          <w:bCs/>
        </w:rPr>
        <w:t>ышеперечисленные поля являются обязательными для заполнения!</w:t>
      </w:r>
    </w:p>
    <w:p w14:paraId="3DC0E72F" w14:textId="1B3D3F60" w:rsidR="008B0411" w:rsidRPr="008B0411" w:rsidRDefault="008B0411" w:rsidP="008B0411">
      <w:pPr>
        <w:spacing w:after="0" w:line="360" w:lineRule="auto"/>
        <w:jc w:val="both"/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 wp14:anchorId="17B4FEAC" wp14:editId="486B9A84">
            <wp:extent cx="5597611" cy="1917129"/>
            <wp:effectExtent l="0" t="0" r="3175" b="6985"/>
            <wp:docPr id="237215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155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2946" cy="191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E75D9" w14:textId="33C79773" w:rsidR="001A05CC" w:rsidRDefault="008B0411" w:rsidP="008F146B">
      <w:pPr>
        <w:spacing w:after="0" w:line="360" w:lineRule="auto"/>
        <w:ind w:firstLine="708"/>
        <w:jc w:val="both"/>
        <w:rPr>
          <w:noProof/>
        </w:rPr>
      </w:pPr>
      <w:r>
        <w:t>Д</w:t>
      </w:r>
      <w:r w:rsidR="001A05CC">
        <w:t>алее следует нажать на кнопку «Найти»</w:t>
      </w:r>
      <w:r w:rsidRPr="008B041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2B9356F" wp14:editId="4643D823">
            <wp:extent cx="1057275" cy="361950"/>
            <wp:effectExtent l="0" t="0" r="9525" b="0"/>
            <wp:docPr id="13926878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4208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3CFBF" w14:textId="2D86F1CF" w:rsidR="008F146B" w:rsidRDefault="008F146B" w:rsidP="008F146B">
      <w:pPr>
        <w:spacing w:after="0" w:line="360" w:lineRule="auto"/>
        <w:ind w:firstLine="708"/>
        <w:jc w:val="both"/>
      </w:pPr>
      <w:r>
        <w:t xml:space="preserve">При нажатии на кнопку </w:t>
      </w:r>
      <w:r w:rsidR="008B0411">
        <w:t>«</w:t>
      </w:r>
      <w:r>
        <w:t>Найти</w:t>
      </w:r>
      <w:r w:rsidR="008B0411">
        <w:t>»</w:t>
      </w:r>
      <w:r>
        <w:t xml:space="preserve"> осуществляется поиск по </w:t>
      </w:r>
      <w:r w:rsidR="001A3CB6">
        <w:t xml:space="preserve">введенным на форме </w:t>
      </w:r>
      <w:r w:rsidR="008B0411">
        <w:t>данным</w:t>
      </w:r>
      <w:r w:rsidR="00C45DB6">
        <w:t xml:space="preserve"> в личностях</w:t>
      </w:r>
      <w:r>
        <w:t>. При нахождении совпадений появляются результаты поиска в виде списка</w:t>
      </w:r>
      <w:r w:rsidR="008B0411">
        <w:t>:</w:t>
      </w:r>
    </w:p>
    <w:p w14:paraId="7660649E" w14:textId="4287B4EA" w:rsidR="008B0411" w:rsidRDefault="008B0411" w:rsidP="008B0411">
      <w:pPr>
        <w:spacing w:after="0" w:line="36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6B3451B1" wp14:editId="3EB94F9D">
            <wp:extent cx="5597525" cy="2049933"/>
            <wp:effectExtent l="0" t="0" r="3175" b="7620"/>
            <wp:docPr id="7452439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439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0796" cy="205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CC9CC" w14:textId="284851CB" w:rsidR="001A3CB6" w:rsidRDefault="00C45DB6" w:rsidP="00CA34B6">
      <w:pPr>
        <w:spacing w:after="0" w:line="360" w:lineRule="auto"/>
        <w:jc w:val="both"/>
      </w:pPr>
      <w:r>
        <w:lastRenderedPageBreak/>
        <w:t>П</w:t>
      </w:r>
      <w:r w:rsidR="001A3CB6">
        <w:t>оставить галочку в нужной строке, далее нажать на кнопку «Сохранить»</w:t>
      </w:r>
      <w:r w:rsidR="00CA34B6">
        <w:t xml:space="preserve">, </w:t>
      </w:r>
      <w:r w:rsidR="00CA34B6">
        <w:rPr>
          <w:noProof/>
          <w14:ligatures w14:val="standardContextual"/>
        </w:rPr>
        <w:drawing>
          <wp:inline distT="0" distB="0" distL="0" distR="0" wp14:anchorId="48CAB635" wp14:editId="7576F265">
            <wp:extent cx="5940425" cy="2340610"/>
            <wp:effectExtent l="0" t="0" r="3175" b="2540"/>
            <wp:docPr id="16145144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144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34B6" w:rsidRPr="00CA34B6">
        <w:rPr>
          <w:noProof/>
          <w14:ligatures w14:val="standardContextual"/>
        </w:rPr>
        <w:t xml:space="preserve"> </w:t>
      </w:r>
    </w:p>
    <w:p w14:paraId="186A9F20" w14:textId="634C4736" w:rsidR="001A3CB6" w:rsidRDefault="001A3CB6" w:rsidP="001A3CB6">
      <w:pPr>
        <w:spacing w:after="0" w:line="360" w:lineRule="auto"/>
        <w:jc w:val="both"/>
      </w:pPr>
    </w:p>
    <w:p w14:paraId="6F63A83F" w14:textId="272A5A58" w:rsidR="001A3CB6" w:rsidRDefault="001A3CB6" w:rsidP="001A3CB6">
      <w:pPr>
        <w:spacing w:after="0" w:line="360" w:lineRule="auto"/>
        <w:ind w:firstLine="708"/>
        <w:jc w:val="both"/>
      </w:pPr>
      <w:r>
        <w:t xml:space="preserve">Запись о сотруднике появляется в реестре (справочнике) Сотрудники. </w:t>
      </w:r>
    </w:p>
    <w:p w14:paraId="77BE9301" w14:textId="61095F29" w:rsidR="001A3CB6" w:rsidRDefault="001A3CB6" w:rsidP="001A3CB6">
      <w:pPr>
        <w:spacing w:after="0" w:line="36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3F94985D" wp14:editId="5EB34E14">
            <wp:extent cx="5940425" cy="1220470"/>
            <wp:effectExtent l="0" t="0" r="3175" b="0"/>
            <wp:docPr id="156495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53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34B6B" w14:textId="69696358" w:rsidR="008F146B" w:rsidRDefault="000135CE" w:rsidP="008F146B">
      <w:pPr>
        <w:spacing w:line="360" w:lineRule="auto"/>
        <w:ind w:firstLine="708"/>
        <w:jc w:val="both"/>
      </w:pPr>
      <w:r>
        <w:t xml:space="preserve">! </w:t>
      </w:r>
      <w:r w:rsidR="008F146B">
        <w:t xml:space="preserve">В случае если </w:t>
      </w:r>
      <w:r>
        <w:t xml:space="preserve">после нажатия на кнопку «Найти» </w:t>
      </w:r>
      <w:r w:rsidR="008F146B">
        <w:t xml:space="preserve">не найдено ни одной записи, появляется информационное сообщение, что личность с указанными данными не найдена и введенные данные надо проверить </w:t>
      </w:r>
      <w:r w:rsidR="00E372F1">
        <w:t>для исключения ошибки, либо</w:t>
      </w:r>
      <w:r w:rsidR="008F146B">
        <w:t xml:space="preserve"> создать новую запис</w:t>
      </w:r>
      <w:r>
        <w:t>ь о личности сотрудника для дальнейшего добавления сотрудника в организацию:</w:t>
      </w:r>
      <w:r w:rsidR="008F146B">
        <w:t xml:space="preserve"> </w:t>
      </w:r>
    </w:p>
    <w:p w14:paraId="49610F21" w14:textId="32FC86CD" w:rsidR="008F146B" w:rsidRDefault="008F146B" w:rsidP="008F146B">
      <w:pPr>
        <w:jc w:val="center"/>
      </w:pPr>
      <w:r>
        <w:rPr>
          <w:noProof/>
        </w:rPr>
        <w:drawing>
          <wp:inline distT="0" distB="0" distL="0" distR="0" wp14:anchorId="376CD357" wp14:editId="2C0E1306">
            <wp:extent cx="4162425" cy="1790700"/>
            <wp:effectExtent l="0" t="0" r="9525" b="0"/>
            <wp:docPr id="172578099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20824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CD49A" w14:textId="2D0DA1AB" w:rsidR="001A3CB6" w:rsidRDefault="008F146B" w:rsidP="008F146B">
      <w:pPr>
        <w:spacing w:after="0" w:line="360" w:lineRule="auto"/>
        <w:ind w:firstLine="708"/>
        <w:jc w:val="both"/>
      </w:pPr>
      <w:r>
        <w:lastRenderedPageBreak/>
        <w:t>При нажатии на кнопку Создать»</w:t>
      </w:r>
      <w:r>
        <w:rPr>
          <w:noProof/>
        </w:rPr>
        <w:drawing>
          <wp:inline distT="0" distB="0" distL="0" distR="0" wp14:anchorId="64F47576" wp14:editId="062EDB8F">
            <wp:extent cx="1009650" cy="419100"/>
            <wp:effectExtent l="0" t="0" r="0" b="0"/>
            <wp:docPr id="48403249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599370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1" t="2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происходит создание личности с указанными ФИО и датой рождения</w:t>
      </w:r>
      <w:r w:rsidR="000135CE">
        <w:t>, соответствующая строка появится под заполняемой формой:</w:t>
      </w:r>
    </w:p>
    <w:p w14:paraId="75893D93" w14:textId="25A733C4" w:rsidR="000135CE" w:rsidRDefault="000135CE" w:rsidP="000135CE">
      <w:pPr>
        <w:spacing w:after="0" w:line="36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1A79A96B" wp14:editId="4BBFC577">
            <wp:extent cx="5940425" cy="1898015"/>
            <wp:effectExtent l="0" t="0" r="3175" b="6985"/>
            <wp:docPr id="14988886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886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64E6" w14:textId="4A24D7A3" w:rsidR="001A3CB6" w:rsidRDefault="001A3CB6" w:rsidP="008F146B">
      <w:pPr>
        <w:spacing w:after="0" w:line="360" w:lineRule="auto"/>
        <w:ind w:firstLine="708"/>
        <w:jc w:val="both"/>
      </w:pPr>
      <w:r>
        <w:t>Для добавления сотрудника в организацию следует поставить галочку в строке с созданной записью, выбрать организацию, к которой требуется прикрепить сотрудника, далее нажать на кнопку «Сохранить». З</w:t>
      </w:r>
      <w:r w:rsidR="008F146B">
        <w:t xml:space="preserve">апись о сотруднике появляется в реестре (справочнике) Сотрудники. </w:t>
      </w:r>
    </w:p>
    <w:p w14:paraId="098ECDE4" w14:textId="08CF769C" w:rsidR="008F146B" w:rsidRDefault="008F146B" w:rsidP="008F146B">
      <w:pPr>
        <w:spacing w:after="0" w:line="360" w:lineRule="auto"/>
        <w:ind w:firstLine="708"/>
        <w:jc w:val="both"/>
      </w:pPr>
      <w:r>
        <w:t xml:space="preserve">После создания профиля сотрудника можно внести другие данные о нем, перейдя </w:t>
      </w:r>
      <w:r w:rsidR="001A3CB6">
        <w:t>в карточку сотрудника</w:t>
      </w:r>
      <w:r>
        <w:t>.</w:t>
      </w:r>
    </w:p>
    <w:p w14:paraId="467D61DE" w14:textId="77777777" w:rsidR="008F146B" w:rsidRDefault="008F146B" w:rsidP="008F146B">
      <w:pPr>
        <w:spacing w:after="0" w:line="360" w:lineRule="auto"/>
        <w:ind w:firstLine="708"/>
        <w:jc w:val="both"/>
      </w:pPr>
      <w:r>
        <w:t>Атрибуты карточки профиля сотрудника сгруппированы в несколько вкладок:</w:t>
      </w:r>
    </w:p>
    <w:p w14:paraId="53206AC6" w14:textId="04C8596F" w:rsidR="008F146B" w:rsidRDefault="008F146B" w:rsidP="008F146B">
      <w:pPr>
        <w:numPr>
          <w:ilvl w:val="0"/>
          <w:numId w:val="2"/>
        </w:numPr>
        <w:spacing w:after="0" w:line="360" w:lineRule="auto"/>
        <w:jc w:val="both"/>
      </w:pPr>
      <w:r>
        <w:t xml:space="preserve">Вкладка </w:t>
      </w:r>
      <w:r w:rsidR="008D239A">
        <w:t>«</w:t>
      </w:r>
      <w:r>
        <w:t>Общая информация</w:t>
      </w:r>
      <w:r w:rsidR="008D239A">
        <w:t>»</w:t>
      </w:r>
      <w:r>
        <w:t xml:space="preserve"> содержит информацию о ФИО сотрудника (не редактируется</w:t>
      </w:r>
      <w:r w:rsidR="001A3CB6">
        <w:t xml:space="preserve"> в данном разделе, доступно для редактирования через справочник </w:t>
      </w:r>
      <w:r w:rsidR="008D239A">
        <w:t>«</w:t>
      </w:r>
      <w:r w:rsidR="001A3CB6">
        <w:t>Личности</w:t>
      </w:r>
      <w:r w:rsidR="008D239A">
        <w:t>»</w:t>
      </w:r>
      <w:r>
        <w:t>), дате рождения (</w:t>
      </w:r>
      <w:r w:rsidR="001A3CB6">
        <w:t xml:space="preserve">не редактируется в данном разделе, доступно для редактирования через справочник </w:t>
      </w:r>
      <w:r w:rsidR="008D239A">
        <w:t>«</w:t>
      </w:r>
      <w:r w:rsidR="001A3CB6">
        <w:t>Личности</w:t>
      </w:r>
      <w:r w:rsidR="008D239A">
        <w:t>»</w:t>
      </w:r>
      <w:r>
        <w:t xml:space="preserve">), а также пол, </w:t>
      </w:r>
      <w:r w:rsidR="00BA6FA3">
        <w:t xml:space="preserve">гражданство, второе гражданство (при наличии), </w:t>
      </w:r>
      <w:r>
        <w:t xml:space="preserve">телефон, </w:t>
      </w:r>
      <w:r w:rsidRPr="000135CE">
        <w:rPr>
          <w:b/>
          <w:bCs/>
        </w:rPr>
        <w:t>адрес электронной почты</w:t>
      </w:r>
      <w:r w:rsidR="000135CE">
        <w:rPr>
          <w:b/>
          <w:bCs/>
        </w:rPr>
        <w:t>, которая привязана к РСАА данного сотрудника</w:t>
      </w:r>
      <w:r>
        <w:t>, СНИЛС, место рождения</w:t>
      </w:r>
      <w:r w:rsidR="00CA34B6">
        <w:t>, текущую организацию к которой прикреплен сотрудник (поле не редактир</w:t>
      </w:r>
      <w:r w:rsidR="00BA6FA3">
        <w:t>уется</w:t>
      </w:r>
      <w:r w:rsidR="00CA34B6">
        <w:t>)</w:t>
      </w:r>
      <w:r>
        <w:t>;</w:t>
      </w:r>
    </w:p>
    <w:p w14:paraId="1DAD01B4" w14:textId="7D93863C" w:rsidR="008F146B" w:rsidRDefault="008F146B" w:rsidP="008F146B">
      <w:pPr>
        <w:numPr>
          <w:ilvl w:val="0"/>
          <w:numId w:val="2"/>
        </w:numPr>
        <w:spacing w:after="0" w:line="360" w:lineRule="auto"/>
        <w:jc w:val="both"/>
      </w:pPr>
      <w:r>
        <w:t xml:space="preserve">Вкладка </w:t>
      </w:r>
      <w:r w:rsidR="008D239A">
        <w:t>«</w:t>
      </w:r>
      <w:r>
        <w:t>Документы</w:t>
      </w:r>
      <w:r w:rsidR="008D239A">
        <w:t>»</w:t>
      </w:r>
      <w:r>
        <w:t xml:space="preserve"> содержит информацию об удостоверяющих документах личности профиля сотрудника организации</w:t>
      </w:r>
      <w:r w:rsidR="00CA34B6">
        <w:t>, куда можно внести изменения при их наличии</w:t>
      </w:r>
      <w:r>
        <w:t>;</w:t>
      </w:r>
    </w:p>
    <w:p w14:paraId="11270CB8" w14:textId="450DD37C" w:rsidR="008F146B" w:rsidRDefault="008F146B" w:rsidP="008F146B">
      <w:pPr>
        <w:numPr>
          <w:ilvl w:val="0"/>
          <w:numId w:val="2"/>
        </w:numPr>
        <w:spacing w:after="0" w:line="360" w:lineRule="auto"/>
        <w:jc w:val="both"/>
      </w:pPr>
      <w:r>
        <w:lastRenderedPageBreak/>
        <w:t xml:space="preserve">Вкладка </w:t>
      </w:r>
      <w:r w:rsidR="008D239A">
        <w:t>«</w:t>
      </w:r>
      <w:r>
        <w:t>История</w:t>
      </w:r>
      <w:r w:rsidR="008D239A">
        <w:t>»</w:t>
      </w:r>
      <w:r>
        <w:t xml:space="preserve"> содержит информацию о перемещениях сотрудников в рамках данного профиля (пользователем не редактируется);</w:t>
      </w:r>
    </w:p>
    <w:p w14:paraId="221F9668" w14:textId="6F3CCABC" w:rsidR="008F146B" w:rsidRDefault="008F146B" w:rsidP="008F146B">
      <w:pPr>
        <w:numPr>
          <w:ilvl w:val="0"/>
          <w:numId w:val="2"/>
        </w:numPr>
        <w:spacing w:after="0" w:line="360" w:lineRule="auto"/>
        <w:jc w:val="both"/>
      </w:pPr>
      <w:r>
        <w:t xml:space="preserve">Вкладка </w:t>
      </w:r>
      <w:r w:rsidR="008D239A">
        <w:t>«</w:t>
      </w:r>
      <w:r>
        <w:t>Адрес</w:t>
      </w:r>
      <w:r w:rsidR="008D239A">
        <w:t>»</w:t>
      </w:r>
      <w:r>
        <w:t xml:space="preserve"> содержит информацию об адресах личности профиля сотрудника</w:t>
      </w:r>
      <w:r w:rsidR="00CA34B6">
        <w:t xml:space="preserve"> также позволяет внести изменения в имеющиеся данные</w:t>
      </w:r>
      <w:r>
        <w:t xml:space="preserve">. </w:t>
      </w:r>
    </w:p>
    <w:sectPr w:rsidR="008F1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23F"/>
    <w:multiLevelType w:val="multilevel"/>
    <w:tmpl w:val="24B6CD82"/>
    <w:lvl w:ilvl="0">
      <w:start w:val="1"/>
      <w:numFmt w:val="decimal"/>
      <w:pStyle w:val="1"/>
      <w:lvlText w:val="%1"/>
      <w:lvlJc w:val="left"/>
      <w:pPr>
        <w:ind w:left="432" w:hanging="432"/>
      </w:pPr>
      <w:rPr>
        <w:sz w:val="28"/>
      </w:rPr>
    </w:lvl>
    <w:lvl w:ilvl="1">
      <w:start w:val="1"/>
      <w:numFmt w:val="decimal"/>
      <w:pStyle w:val="2"/>
      <w:lvlText w:val="%1.%2"/>
      <w:lvlJc w:val="left"/>
      <w:pPr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ind w:left="2139" w:hanging="720"/>
      </w:pPr>
    </w:lvl>
    <w:lvl w:ilvl="3">
      <w:start w:val="1"/>
      <w:numFmt w:val="decimal"/>
      <w:pStyle w:val="4"/>
      <w:lvlText w:val="%1.%2.%3.%4"/>
      <w:lvlJc w:val="left"/>
      <w:pPr>
        <w:ind w:left="1574" w:hanging="864"/>
      </w:pPr>
    </w:lvl>
    <w:lvl w:ilvl="4">
      <w:start w:val="1"/>
      <w:numFmt w:val="decimal"/>
      <w:pStyle w:val="5"/>
      <w:lvlText w:val="%1.%2.%3.%4.%5"/>
      <w:lvlJc w:val="left"/>
      <w:pPr>
        <w:ind w:left="1576" w:hanging="1008"/>
      </w:pPr>
    </w:lvl>
    <w:lvl w:ilvl="5">
      <w:start w:val="1"/>
      <w:numFmt w:val="decimal"/>
      <w:pStyle w:val="6"/>
      <w:lvlText w:val="%1.%2.%3.%4.%5.%6"/>
      <w:lvlJc w:val="left"/>
      <w:pPr>
        <w:ind w:left="7673" w:hanging="1152"/>
      </w:pPr>
      <w:rPr>
        <w:rFonts w:ascii="Times New Roman" w:hAnsi="Times New Roman" w:cs="Times New Roman" w:hint="default"/>
        <w:b/>
        <w:bCs/>
        <w:color w:val="000000" w:themeColor="text1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59B592D"/>
    <w:multiLevelType w:val="multilevel"/>
    <w:tmpl w:val="A8A2D026"/>
    <w:lvl w:ilvl="0">
      <w:start w:val="1"/>
      <w:numFmt w:val="bullet"/>
      <w:pStyle w:val="10"/>
      <w:lvlText w:val=""/>
      <w:lvlJc w:val="left"/>
      <w:pPr>
        <w:tabs>
          <w:tab w:val="num" w:pos="1124"/>
        </w:tabs>
        <w:ind w:left="1124" w:hanging="41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6B"/>
    <w:rsid w:val="000135CE"/>
    <w:rsid w:val="00100715"/>
    <w:rsid w:val="001A05CC"/>
    <w:rsid w:val="001A3CB6"/>
    <w:rsid w:val="001E190A"/>
    <w:rsid w:val="00511BC0"/>
    <w:rsid w:val="007A0BEC"/>
    <w:rsid w:val="00863B1F"/>
    <w:rsid w:val="008A5103"/>
    <w:rsid w:val="008B0411"/>
    <w:rsid w:val="008D239A"/>
    <w:rsid w:val="008E248B"/>
    <w:rsid w:val="008E7B2D"/>
    <w:rsid w:val="008E7D2C"/>
    <w:rsid w:val="008F146B"/>
    <w:rsid w:val="00A772B1"/>
    <w:rsid w:val="00B174F7"/>
    <w:rsid w:val="00BA6FA3"/>
    <w:rsid w:val="00C45DB6"/>
    <w:rsid w:val="00C86ACF"/>
    <w:rsid w:val="00CA34B6"/>
    <w:rsid w:val="00E372F1"/>
    <w:rsid w:val="00E9448A"/>
    <w:rsid w:val="00EF4D43"/>
    <w:rsid w:val="00E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2E25"/>
  <w15:chartTrackingRefBased/>
  <w15:docId w15:val="{C69604CA-B3B5-4DC2-A542-B1C5D0B6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146B"/>
    <w:pPr>
      <w:spacing w:after="200" w:line="276" w:lineRule="auto"/>
    </w:pPr>
    <w:rPr>
      <w:rFonts w:ascii="Times New Roman" w:eastAsia="DejaVu Sans" w:hAnsi="Times New Roman" w:cs="DejaVu Sans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link w:val="11"/>
    <w:autoRedefine/>
    <w:qFormat/>
    <w:rsid w:val="008F146B"/>
    <w:pPr>
      <w:pageBreakBefore/>
      <w:numPr>
        <w:numId w:val="1"/>
      </w:numPr>
      <w:tabs>
        <w:tab w:val="left" w:pos="1134"/>
      </w:tabs>
      <w:spacing w:after="0" w:line="360" w:lineRule="auto"/>
      <w:ind w:left="1134" w:hanging="425"/>
      <w:outlineLvl w:val="0"/>
    </w:pPr>
    <w:rPr>
      <w:rFonts w:eastAsia="Times New Roman" w:cs="Arial"/>
      <w:b/>
      <w:bCs/>
      <w:kern w:val="2"/>
    </w:rPr>
  </w:style>
  <w:style w:type="paragraph" w:styleId="2">
    <w:name w:val="heading 2"/>
    <w:basedOn w:val="a"/>
    <w:link w:val="20"/>
    <w:autoRedefine/>
    <w:semiHidden/>
    <w:unhideWhenUsed/>
    <w:qFormat/>
    <w:rsid w:val="008F146B"/>
    <w:pPr>
      <w:keepNext/>
      <w:numPr>
        <w:ilvl w:val="1"/>
        <w:numId w:val="1"/>
      </w:numPr>
      <w:spacing w:before="60" w:after="0" w:line="360" w:lineRule="auto"/>
      <w:ind w:left="1134" w:hanging="425"/>
      <w:jc w:val="both"/>
      <w:outlineLvl w:val="1"/>
    </w:pPr>
    <w:rPr>
      <w:rFonts w:eastAsia="Times New Roman" w:cs="Times New Roman"/>
      <w:b/>
      <w:bCs/>
      <w:szCs w:val="24"/>
    </w:rPr>
  </w:style>
  <w:style w:type="paragraph" w:styleId="3">
    <w:name w:val="heading 3"/>
    <w:basedOn w:val="a"/>
    <w:link w:val="30"/>
    <w:autoRedefine/>
    <w:semiHidden/>
    <w:unhideWhenUsed/>
    <w:qFormat/>
    <w:rsid w:val="008F146B"/>
    <w:pPr>
      <w:keepNext/>
      <w:numPr>
        <w:ilvl w:val="2"/>
        <w:numId w:val="1"/>
      </w:numPr>
      <w:tabs>
        <w:tab w:val="left" w:pos="1560"/>
      </w:tabs>
      <w:spacing w:before="60" w:after="0" w:line="360" w:lineRule="auto"/>
      <w:ind w:left="709" w:firstLine="0"/>
      <w:jc w:val="both"/>
      <w:outlineLvl w:val="2"/>
    </w:pPr>
    <w:rPr>
      <w:rFonts w:eastAsia="Times New Roman" w:cs="Times New Roman"/>
      <w:b/>
      <w:bCs/>
      <w:szCs w:val="24"/>
    </w:rPr>
  </w:style>
  <w:style w:type="paragraph" w:styleId="4">
    <w:name w:val="heading 4"/>
    <w:basedOn w:val="a"/>
    <w:link w:val="40"/>
    <w:semiHidden/>
    <w:unhideWhenUsed/>
    <w:qFormat/>
    <w:rsid w:val="008F146B"/>
    <w:pPr>
      <w:keepNext/>
      <w:keepLines/>
      <w:numPr>
        <w:ilvl w:val="3"/>
        <w:numId w:val="1"/>
      </w:numPr>
      <w:spacing w:before="200" w:after="120"/>
      <w:outlineLvl w:val="3"/>
    </w:pPr>
    <w:rPr>
      <w:rFonts w:eastAsia="Times New Roman" w:cs="Times New Roman"/>
      <w:b/>
      <w:bCs/>
      <w:iCs/>
    </w:rPr>
  </w:style>
  <w:style w:type="paragraph" w:styleId="5">
    <w:name w:val="heading 5"/>
    <w:basedOn w:val="a"/>
    <w:link w:val="50"/>
    <w:autoRedefine/>
    <w:semiHidden/>
    <w:unhideWhenUsed/>
    <w:qFormat/>
    <w:rsid w:val="008F146B"/>
    <w:pPr>
      <w:keepNext/>
      <w:numPr>
        <w:ilvl w:val="4"/>
        <w:numId w:val="1"/>
      </w:numPr>
      <w:tabs>
        <w:tab w:val="left" w:pos="1843"/>
      </w:tabs>
      <w:spacing w:after="0" w:line="360" w:lineRule="auto"/>
      <w:outlineLvl w:val="4"/>
    </w:pPr>
    <w:rPr>
      <w:rFonts w:eastAsia="Times New Roman" w:cs="Times New Roman"/>
      <w:b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46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8F146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8F146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F146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F146B"/>
    <w:rPr>
      <w:rFonts w:ascii="Times New Roman" w:eastAsia="Times New Roman" w:hAnsi="Times New Roman" w:cs="Arial"/>
      <w:b/>
      <w:bCs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semiHidden/>
    <w:rsid w:val="008F146B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semiHidden/>
    <w:rsid w:val="008F146B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semiHidden/>
    <w:rsid w:val="008F146B"/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semiHidden/>
    <w:rsid w:val="008F146B"/>
    <w:rPr>
      <w:rFonts w:ascii="Times New Roman" w:eastAsia="Times New Roman" w:hAnsi="Times New Roman" w:cs="Times New Roman"/>
      <w:b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F146B"/>
    <w:rPr>
      <w:rFonts w:asciiTheme="majorHAnsi" w:eastAsiaTheme="majorEastAsia" w:hAnsiTheme="majorHAnsi" w:cstheme="majorBidi"/>
      <w:color w:val="1F3763" w:themeColor="accent1" w:themeShade="7F"/>
      <w:kern w:val="0"/>
      <w:sz w:val="28"/>
      <w:szCs w:val="28"/>
      <w:lang w:eastAsia="ru-RU"/>
      <w14:ligatures w14:val="none"/>
    </w:rPr>
  </w:style>
  <w:style w:type="character" w:customStyle="1" w:styleId="70">
    <w:name w:val="Заголовок 7 Знак"/>
    <w:basedOn w:val="a0"/>
    <w:link w:val="7"/>
    <w:semiHidden/>
    <w:rsid w:val="008F146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8"/>
      <w:szCs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semiHidden/>
    <w:rsid w:val="008F146B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9"/>
    <w:semiHidden/>
    <w:rsid w:val="008F146B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ru-RU"/>
      <w14:ligatures w14:val="none"/>
    </w:rPr>
  </w:style>
  <w:style w:type="paragraph" w:styleId="a3">
    <w:name w:val="caption"/>
    <w:basedOn w:val="a"/>
    <w:next w:val="a"/>
    <w:uiPriority w:val="35"/>
    <w:semiHidden/>
    <w:unhideWhenUsed/>
    <w:qFormat/>
    <w:rsid w:val="008F146B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10">
    <w:name w:val="маркированный список1"/>
    <w:basedOn w:val="a"/>
    <w:qFormat/>
    <w:rsid w:val="008F146B"/>
    <w:pPr>
      <w:numPr>
        <w:numId w:val="2"/>
      </w:numPr>
      <w:spacing w:after="0" w:line="360" w:lineRule="auto"/>
      <w:jc w:val="both"/>
    </w:pPr>
    <w:rPr>
      <w:rFonts w:eastAsia="Times New Roman" w:cs="Times New Roman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gogoleva</dc:creator>
  <cp:keywords/>
  <dc:description/>
  <cp:lastModifiedBy>Daria Demeneva</cp:lastModifiedBy>
  <cp:revision>2</cp:revision>
  <dcterms:created xsi:type="dcterms:W3CDTF">2023-08-09T04:46:00Z</dcterms:created>
  <dcterms:modified xsi:type="dcterms:W3CDTF">2023-08-09T04:46:00Z</dcterms:modified>
</cp:coreProperties>
</file>