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1A85A" w14:textId="77777777" w:rsidR="00060850" w:rsidRDefault="00060850" w:rsidP="00060850">
      <w:pPr>
        <w:pStyle w:val="a8"/>
        <w:ind w:left="-283"/>
        <w:jc w:val="center"/>
        <w:rPr>
          <w:b/>
          <w:bCs/>
          <w:sz w:val="24"/>
          <w:szCs w:val="24"/>
        </w:rPr>
      </w:pPr>
      <w:r w:rsidRPr="00060850">
        <w:rPr>
          <w:b/>
          <w:bCs/>
          <w:sz w:val="24"/>
          <w:szCs w:val="24"/>
        </w:rPr>
        <w:t xml:space="preserve">Памятка для администратора ЭПОС.ДОУ </w:t>
      </w:r>
    </w:p>
    <w:p w14:paraId="38BCF67A" w14:textId="77777777" w:rsidR="00060850" w:rsidRDefault="00060850" w:rsidP="00060850">
      <w:pPr>
        <w:pStyle w:val="a8"/>
        <w:ind w:left="-283"/>
        <w:jc w:val="center"/>
        <w:rPr>
          <w:b/>
          <w:bCs/>
          <w:sz w:val="24"/>
          <w:szCs w:val="24"/>
        </w:rPr>
      </w:pPr>
      <w:r w:rsidRPr="00060850">
        <w:rPr>
          <w:b/>
          <w:bCs/>
          <w:sz w:val="24"/>
          <w:szCs w:val="24"/>
        </w:rPr>
        <w:t xml:space="preserve">«Как сгенерировать логин и пароль для сотрудников ДОУ, </w:t>
      </w:r>
    </w:p>
    <w:p w14:paraId="18FA3392" w14:textId="5A242C1B" w:rsidR="00060850" w:rsidRDefault="00060850" w:rsidP="00060850">
      <w:pPr>
        <w:pStyle w:val="a8"/>
        <w:ind w:left="-283"/>
        <w:jc w:val="center"/>
        <w:rPr>
          <w:b/>
          <w:bCs/>
          <w:sz w:val="24"/>
          <w:szCs w:val="24"/>
        </w:rPr>
      </w:pPr>
      <w:r w:rsidRPr="00060850">
        <w:rPr>
          <w:b/>
          <w:bCs/>
          <w:sz w:val="24"/>
          <w:szCs w:val="24"/>
        </w:rPr>
        <w:t>которые понадобятся для первого входа в подсистему ЭПОС.ДОУ»</w:t>
      </w:r>
    </w:p>
    <w:p w14:paraId="02B24B53" w14:textId="77777777" w:rsidR="00060850" w:rsidRDefault="00060850" w:rsidP="00060850">
      <w:pPr>
        <w:pStyle w:val="a8"/>
        <w:ind w:left="-283"/>
        <w:jc w:val="center"/>
        <w:rPr>
          <w:b/>
          <w:bCs/>
          <w:sz w:val="24"/>
          <w:szCs w:val="24"/>
        </w:rPr>
      </w:pPr>
    </w:p>
    <w:p w14:paraId="2CE21390" w14:textId="75BD5F19" w:rsidR="00060850" w:rsidRDefault="00060850" w:rsidP="00060850">
      <w:pPr>
        <w:pStyle w:val="a8"/>
        <w:ind w:left="-283"/>
        <w:jc w:val="both"/>
        <w:rPr>
          <w:b/>
          <w:bCs/>
          <w:w w:val="105"/>
          <w:sz w:val="24"/>
          <w:szCs w:val="24"/>
        </w:rPr>
      </w:pPr>
      <w:r w:rsidRPr="00737769">
        <w:rPr>
          <w:w w:val="105"/>
          <w:sz w:val="24"/>
          <w:szCs w:val="24"/>
        </w:rPr>
        <w:t xml:space="preserve">Для </w:t>
      </w:r>
      <w:r>
        <w:rPr>
          <w:w w:val="105"/>
          <w:sz w:val="24"/>
          <w:szCs w:val="24"/>
        </w:rPr>
        <w:t xml:space="preserve">получения возможности сгенерировать логины и пароли сотрудникам необходимо </w:t>
      </w:r>
      <w:r w:rsidRPr="00737769">
        <w:rPr>
          <w:w w:val="105"/>
          <w:sz w:val="24"/>
          <w:szCs w:val="24"/>
        </w:rPr>
        <w:t>в главном системном меню выб</w:t>
      </w:r>
      <w:r>
        <w:rPr>
          <w:w w:val="105"/>
          <w:sz w:val="24"/>
          <w:szCs w:val="24"/>
        </w:rPr>
        <w:t>рать</w:t>
      </w:r>
      <w:r w:rsidRPr="00737769">
        <w:rPr>
          <w:w w:val="105"/>
          <w:sz w:val="24"/>
          <w:szCs w:val="24"/>
        </w:rPr>
        <w:t xml:space="preserve"> </w:t>
      </w:r>
      <w:r w:rsidRPr="00EF100B">
        <w:rPr>
          <w:b/>
          <w:bCs/>
          <w:w w:val="105"/>
          <w:sz w:val="24"/>
          <w:szCs w:val="24"/>
        </w:rPr>
        <w:t xml:space="preserve">«Дошкольное образование → Справочники → </w:t>
      </w:r>
      <w:r>
        <w:rPr>
          <w:b/>
          <w:bCs/>
          <w:w w:val="105"/>
          <w:sz w:val="24"/>
          <w:szCs w:val="24"/>
        </w:rPr>
        <w:t>Кадры</w:t>
      </w:r>
      <w:r w:rsidRPr="00EF100B">
        <w:rPr>
          <w:b/>
          <w:bCs/>
          <w:w w:val="105"/>
          <w:sz w:val="24"/>
          <w:szCs w:val="24"/>
        </w:rPr>
        <w:t>»</w:t>
      </w:r>
    </w:p>
    <w:p w14:paraId="0C9390B4" w14:textId="77777777" w:rsidR="00060850" w:rsidRPr="00060850" w:rsidRDefault="00060850" w:rsidP="00060850">
      <w:pPr>
        <w:pStyle w:val="a8"/>
        <w:ind w:left="-283"/>
        <w:jc w:val="both"/>
        <w:rPr>
          <w:b/>
          <w:bCs/>
          <w:sz w:val="24"/>
          <w:szCs w:val="24"/>
        </w:rPr>
      </w:pPr>
    </w:p>
    <w:p w14:paraId="7C334153" w14:textId="679D4F5B" w:rsidR="002F5747" w:rsidRDefault="00000000">
      <w:pPr>
        <w:pStyle w:val="a8"/>
        <w:ind w:left="-283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14170ED5" wp14:editId="2328B31F">
            <wp:extent cx="6975231" cy="4407877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/>
                    <a:srcRect t="11057"/>
                    <a:stretch/>
                  </pic:blipFill>
                  <pic:spPr bwMode="auto">
                    <a:xfrm>
                      <a:off x="0" y="0"/>
                      <a:ext cx="6987368" cy="4415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E06E9" w14:textId="77777777" w:rsidR="002F5747" w:rsidRDefault="002F5747">
      <w:pPr>
        <w:pStyle w:val="a8"/>
        <w:ind w:left="541"/>
        <w:rPr>
          <w:sz w:val="20"/>
        </w:rPr>
      </w:pPr>
    </w:p>
    <w:p w14:paraId="133BF8EE" w14:textId="77777777" w:rsidR="002F5747" w:rsidRDefault="002F5747">
      <w:pPr>
        <w:pStyle w:val="a8"/>
        <w:ind w:left="541"/>
        <w:rPr>
          <w:sz w:val="20"/>
        </w:rPr>
      </w:pPr>
    </w:p>
    <w:p w14:paraId="7EC98598" w14:textId="77777777" w:rsidR="002F5747" w:rsidRDefault="00000000">
      <w:pPr>
        <w:pStyle w:val="a8"/>
        <w:spacing w:before="1"/>
        <w:rPr>
          <w:sz w:val="28"/>
        </w:rPr>
      </w:pPr>
      <w:r>
        <w:rPr>
          <w:noProof/>
        </w:rPr>
        <w:drawing>
          <wp:inline distT="0" distB="0" distL="0" distR="0" wp14:anchorId="5A606389" wp14:editId="7FE64485">
            <wp:extent cx="6986954" cy="3247292"/>
            <wp:effectExtent l="0" t="0" r="4445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6997415" cy="325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5747" w:rsidSect="00060850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747"/>
    <w:rsid w:val="00060850"/>
    <w:rsid w:val="002F5747"/>
    <w:rsid w:val="00F8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44455"/>
  <w15:docId w15:val="{31C98A3D-9F65-42A1-B700-A56E56067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basedOn w:val="a"/>
    <w:link w:val="a9"/>
    <w:uiPriority w:val="10"/>
    <w:qFormat/>
  </w:style>
  <w:style w:type="character" w:customStyle="1" w:styleId="a9">
    <w:name w:val="Заголовок Знак"/>
    <w:basedOn w:val="1"/>
    <w:link w:val="a8"/>
    <w:rPr>
      <w:rFonts w:ascii="Times New Roman" w:hAnsi="Times New Roman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Половникова Екатерина Юрьевна</dc:creator>
  <cp:lastModifiedBy>Половникова Екатерина Юрьевна</cp:lastModifiedBy>
  <cp:revision>2</cp:revision>
  <dcterms:created xsi:type="dcterms:W3CDTF">2023-08-02T11:56:00Z</dcterms:created>
  <dcterms:modified xsi:type="dcterms:W3CDTF">2023-08-02T11:56:00Z</dcterms:modified>
</cp:coreProperties>
</file>