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95F16" w14:textId="77777777" w:rsidR="00443607" w:rsidRDefault="00443607" w:rsidP="00ED5209">
      <w:pPr>
        <w:spacing w:after="0" w:line="468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44360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IХ Московский Международный Салон Образования</w:t>
      </w:r>
    </w:p>
    <w:p w14:paraId="68F1ADC6" w14:textId="77777777" w:rsidR="00E30D4A" w:rsidRPr="00443607" w:rsidRDefault="00E30D4A" w:rsidP="00443607">
      <w:pPr>
        <w:spacing w:after="0" w:line="468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1AA47C85" w14:textId="77777777" w:rsidR="00443607" w:rsidRPr="00E30D4A" w:rsidRDefault="00443607" w:rsidP="00443607">
      <w:pPr>
        <w:jc w:val="both"/>
        <w:rPr>
          <w:rFonts w:ascii="Times New Roman" w:hAnsi="Times New Roman" w:cs="Times New Roman"/>
          <w:b/>
          <w:color w:val="070715"/>
          <w:sz w:val="28"/>
          <w:szCs w:val="28"/>
        </w:rPr>
      </w:pPr>
      <w:r w:rsidRPr="00443607">
        <w:rPr>
          <w:rFonts w:ascii="Times New Roman" w:hAnsi="Times New Roman" w:cs="Times New Roman"/>
          <w:b/>
          <w:color w:val="070715"/>
          <w:sz w:val="28"/>
          <w:szCs w:val="28"/>
        </w:rPr>
        <w:t>Московский Международный Салон Образования (ММСО) – это крупнейшее мероприятие в сфере образования в России: открытый форум и масштабная выставка технологий, инфраструктурных и интеллектуальных решений.</w:t>
      </w:r>
    </w:p>
    <w:p w14:paraId="3349A9E6" w14:textId="40468EE5" w:rsidR="00443607" w:rsidRPr="00443607" w:rsidRDefault="00443607" w:rsidP="004436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36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Московский Международный Салон Образования (ММСО)</w:t>
      </w:r>
      <w:r w:rsidRPr="00443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это крупнейшее мероприятие в сфере образования в России: открытый форум и масштабная выставка технологий, инфраструктурных и интеллектуальных решений. ММСО пройдет</w:t>
      </w:r>
      <w:r w:rsidR="00ED52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436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 29 по 30 апреля 2022 г</w:t>
      </w:r>
      <w:r w:rsidRPr="00443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гибридном формате: офлайн в г. Москва и онлайн на платформе “</w:t>
      </w:r>
      <w:proofErr w:type="spellStart"/>
      <w:r w:rsidRPr="00443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ММСО.Коннект</w:t>
      </w:r>
      <w:proofErr w:type="spellEnd"/>
      <w:r w:rsidRPr="00443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". В программе будет представлены выступления более 1000 экспертов.</w:t>
      </w:r>
    </w:p>
    <w:p w14:paraId="2C079D25" w14:textId="77777777" w:rsidR="00443607" w:rsidRPr="00443607" w:rsidRDefault="00443607" w:rsidP="004436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3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ММСО 2022 года: </w:t>
      </w:r>
      <w:r w:rsidRPr="004436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«НАЗАД В БУДУЩЕЕ»</w:t>
      </w:r>
      <w:r w:rsidRPr="00443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Салон обозначает адресность и архитектуру апрельского события: сегодня одно уже совершено в прошлом, другое характеризует настоящее, а третье — пока не до конца ясное — начинает приоткрывать нам завесу будущего. Мы видим себя точкой объединения и диалога людей, институций, сообществ, проектов, которые относят себя к различным временным средам профессионального существования.</w:t>
      </w:r>
    </w:p>
    <w:p w14:paraId="3B245DF2" w14:textId="77777777" w:rsidR="00443607" w:rsidRPr="00443607" w:rsidRDefault="00443607" w:rsidP="004436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3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Главными темами ММСО в этом году должны стать следующие:</w:t>
      </w:r>
    </w:p>
    <w:p w14:paraId="7D34EE05" w14:textId="77777777" w:rsidR="00443607" w:rsidRPr="00443607" w:rsidRDefault="00443607" w:rsidP="00443607">
      <w:pPr>
        <w:numPr>
          <w:ilvl w:val="0"/>
          <w:numId w:val="2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3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Каким образом организовать работу педагогического коллектива / профессорско-преподавательского состава в условиях высокого уровня напряжения?</w:t>
      </w:r>
    </w:p>
    <w:p w14:paraId="729C1F3D" w14:textId="77777777" w:rsidR="00443607" w:rsidRPr="00443607" w:rsidRDefault="00443607" w:rsidP="00443607">
      <w:pPr>
        <w:numPr>
          <w:ilvl w:val="0"/>
          <w:numId w:val="2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3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изменится стратегия развития, в том числе технологического, образовательных организаций и всей системы образования, с учетом новых вызов?</w:t>
      </w:r>
    </w:p>
    <w:p w14:paraId="6A6756E0" w14:textId="77777777" w:rsidR="00443607" w:rsidRPr="00443607" w:rsidRDefault="00443607" w:rsidP="00443607">
      <w:pPr>
        <w:numPr>
          <w:ilvl w:val="0"/>
          <w:numId w:val="2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3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обеспечить учебный процесс лабораторным оборудованием, реактивами и расходными материалами, информационными системами в современных условиях?</w:t>
      </w:r>
    </w:p>
    <w:p w14:paraId="197CC8FC" w14:textId="77777777" w:rsidR="00443607" w:rsidRPr="00443607" w:rsidRDefault="00443607" w:rsidP="00443607">
      <w:pPr>
        <w:numPr>
          <w:ilvl w:val="0"/>
          <w:numId w:val="2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3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родителям выстроить правильные отношения со школой и не потерять в качестве образования, выбрав дистанционный формат.</w:t>
      </w:r>
    </w:p>
    <w:p w14:paraId="63373DD1" w14:textId="77777777" w:rsidR="00443607" w:rsidRPr="00443607" w:rsidRDefault="00443607" w:rsidP="00443607">
      <w:pPr>
        <w:numPr>
          <w:ilvl w:val="0"/>
          <w:numId w:val="2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3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добиться синергетического эффекта от сотрудничества частного и государственного сегментов образования?</w:t>
      </w:r>
    </w:p>
    <w:p w14:paraId="594B65B3" w14:textId="77777777" w:rsidR="00443607" w:rsidRPr="00443607" w:rsidRDefault="00443607" w:rsidP="004436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3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онлайн участников платформа “</w:t>
      </w:r>
      <w:proofErr w:type="spellStart"/>
      <w:r w:rsidRPr="00443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ММСО.Коннект</w:t>
      </w:r>
      <w:proofErr w:type="spellEnd"/>
      <w:r w:rsidRPr="00443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” </w:t>
      </w:r>
      <w:proofErr w:type="gramStart"/>
      <w:r w:rsidRPr="00443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это</w:t>
      </w:r>
      <w:proofErr w:type="gramEnd"/>
      <w:r w:rsidRPr="00443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только трансляция деловой программы, но и возможность пообщаться со спикерами; посетить виртуальную выставку, пройтись по онлайн-стендам; ознакомиться с инновационными продуктами и решениями, скачать интересующие материалы; воспользоваться акциями и получить реальные подарки от партнеров.</w:t>
      </w:r>
    </w:p>
    <w:p w14:paraId="3C8957A6" w14:textId="77777777" w:rsidR="00443607" w:rsidRPr="00443607" w:rsidRDefault="00443607" w:rsidP="004436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3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Ознакомиться с подробной программой мероприятия, а также зарегистрироваться на него можно </w:t>
      </w:r>
      <w:hyperlink r:id="rId5" w:history="1">
        <w:r w:rsidRPr="00443607">
          <w:rPr>
            <w:rFonts w:ascii="Times New Roman" w:eastAsia="Times New Roman" w:hAnsi="Times New Roman" w:cs="Times New Roman"/>
            <w:color w:val="D75B5B"/>
            <w:sz w:val="28"/>
            <w:szCs w:val="28"/>
            <w:u w:val="single"/>
            <w:lang w:eastAsia="ru-RU"/>
          </w:rPr>
          <w:t>по ссы</w:t>
        </w:r>
        <w:r w:rsidRPr="00443607">
          <w:rPr>
            <w:rFonts w:ascii="Times New Roman" w:eastAsia="Times New Roman" w:hAnsi="Times New Roman" w:cs="Times New Roman"/>
            <w:color w:val="D75B5B"/>
            <w:sz w:val="28"/>
            <w:szCs w:val="28"/>
            <w:u w:val="single"/>
            <w:lang w:eastAsia="ru-RU"/>
          </w:rPr>
          <w:t>л</w:t>
        </w:r>
        <w:r w:rsidRPr="00443607">
          <w:rPr>
            <w:rFonts w:ascii="Times New Roman" w:eastAsia="Times New Roman" w:hAnsi="Times New Roman" w:cs="Times New Roman"/>
            <w:color w:val="D75B5B"/>
            <w:sz w:val="28"/>
            <w:szCs w:val="28"/>
            <w:u w:val="single"/>
            <w:lang w:eastAsia="ru-RU"/>
          </w:rPr>
          <w:t>ке</w:t>
        </w:r>
      </w:hyperlink>
      <w:r w:rsidRPr="00443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BF44A0D" w14:textId="77777777" w:rsidR="00443607" w:rsidRPr="00051013" w:rsidRDefault="00443607"/>
    <w:sectPr w:rsidR="00443607" w:rsidRPr="00051013" w:rsidSect="00C22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A18EE"/>
    <w:multiLevelType w:val="multilevel"/>
    <w:tmpl w:val="CDFAA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9D5092"/>
    <w:multiLevelType w:val="multilevel"/>
    <w:tmpl w:val="7F3EF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4AB9"/>
    <w:rsid w:val="00051013"/>
    <w:rsid w:val="00084AB9"/>
    <w:rsid w:val="000C74E0"/>
    <w:rsid w:val="00443607"/>
    <w:rsid w:val="00A910C4"/>
    <w:rsid w:val="00C22A80"/>
    <w:rsid w:val="00E30D4A"/>
    <w:rsid w:val="00E97F98"/>
    <w:rsid w:val="00ED5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D8043"/>
  <w15:docId w15:val="{072E9C38-7E9D-4604-8F7F-30CEEFA4A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2A80"/>
  </w:style>
  <w:style w:type="paragraph" w:styleId="1">
    <w:name w:val="heading 1"/>
    <w:basedOn w:val="a"/>
    <w:link w:val="10"/>
    <w:uiPriority w:val="9"/>
    <w:qFormat/>
    <w:rsid w:val="004436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4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910C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4360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443607"/>
    <w:rPr>
      <w:b/>
      <w:bCs/>
    </w:rPr>
  </w:style>
  <w:style w:type="character" w:styleId="a6">
    <w:name w:val="Hyperlink"/>
    <w:basedOn w:val="a0"/>
    <w:uiPriority w:val="99"/>
    <w:semiHidden/>
    <w:unhideWhenUsed/>
    <w:rsid w:val="004436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nline.mmco-exp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Trjascina-EN</dc:creator>
  <cp:keywords/>
  <dc:description/>
  <cp:lastModifiedBy>Ипатова Евгения Павловна</cp:lastModifiedBy>
  <cp:revision>6</cp:revision>
  <dcterms:created xsi:type="dcterms:W3CDTF">2022-04-11T08:32:00Z</dcterms:created>
  <dcterms:modified xsi:type="dcterms:W3CDTF">2022-04-12T05:07:00Z</dcterms:modified>
</cp:coreProperties>
</file>